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6170"/>
            <wp:effectExtent l="0" t="0" r="3810" b="1143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6170"/>
            <wp:effectExtent l="0" t="0" r="3810" b="1143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5" name="WordPictureWatermark28458" descr="微信图片_20190113152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8458" descr="微信图片_201901131526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18"/>
        <w:lang w:eastAsia="zh-CN"/>
      </w:rPr>
      <w:t>金陵教育网</w:t>
    </w:r>
    <w:r>
      <w:rPr>
        <w:rFonts w:hint="eastAsia"/>
        <w:sz w:val="18"/>
        <w:lang w:val="en-US" w:eastAsia="zh-CN"/>
      </w:rPr>
      <w:t xml:space="preserve">                             www.dhenglish.com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F5549"/>
    <w:rsid w:val="5204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note</dc:creator>
  <cp:lastModifiedBy>金陵教育网www.jinlingjiaoyu.net</cp:lastModifiedBy>
  <dcterms:modified xsi:type="dcterms:W3CDTF">2019-03-16T05:15:31Z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